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D477" w14:textId="77777777" w:rsidR="00891BBA" w:rsidRDefault="00891BBA" w:rsidP="00891BBA">
      <w:r>
        <w:rPr>
          <w:noProof/>
        </w:rPr>
        <w:drawing>
          <wp:inline distT="0" distB="0" distL="0" distR="0" wp14:anchorId="6B9256A2" wp14:editId="68127B63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3EE3B5FE" w14:textId="77777777" w:rsidR="00891BBA" w:rsidRDefault="00891BBA" w:rsidP="008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Presidenten</w:t>
      </w:r>
    </w:p>
    <w:p w14:paraId="40C9A62B" w14:textId="133A15EE" w:rsidR="00891BBA" w:rsidRPr="00210CDE" w:rsidRDefault="00891BBA" w:rsidP="008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210CDE">
        <w:rPr>
          <w:color w:val="000000"/>
        </w:rPr>
        <w:t xml:space="preserve">Antall til stede: </w:t>
      </w:r>
      <w:r>
        <w:rPr>
          <w:color w:val="000000"/>
        </w:rPr>
        <w:t>19</w:t>
      </w:r>
      <w:r w:rsidRPr="00210CDE">
        <w:rPr>
          <w:color w:val="000000"/>
        </w:rPr>
        <w:t xml:space="preserve"> Rotarianere</w:t>
      </w:r>
    </w:p>
    <w:p w14:paraId="12F891BF" w14:textId="4FA9037A" w:rsidR="00891BBA" w:rsidRDefault="00891BBA" w:rsidP="008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Dato: 18.05.2026</w:t>
      </w:r>
    </w:p>
    <w:p w14:paraId="64FC02DC" w14:textId="17B32D28" w:rsidR="00891BBA" w:rsidRDefault="00891BBA" w:rsidP="008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Tema: </w:t>
      </w:r>
      <w:r w:rsidR="001A5FAE">
        <w:rPr>
          <w:color w:val="000000"/>
        </w:rPr>
        <w:t>Foredrag</w:t>
      </w:r>
      <w:r w:rsidR="00AB3EE6">
        <w:rPr>
          <w:color w:val="000000"/>
        </w:rPr>
        <w:t xml:space="preserve"> av </w:t>
      </w:r>
      <w:r w:rsidR="008202D4">
        <w:rPr>
          <w:color w:val="000000"/>
        </w:rPr>
        <w:t>Erling Roland</w:t>
      </w:r>
      <w:r w:rsidR="001A5FAE">
        <w:rPr>
          <w:color w:val="000000"/>
        </w:rPr>
        <w:t xml:space="preserve"> </w:t>
      </w:r>
      <w:r w:rsidR="004E221D">
        <w:rPr>
          <w:color w:val="000000"/>
        </w:rPr>
        <w:t xml:space="preserve">«Hvordan kunne det skje?» </w:t>
      </w:r>
      <w:r w:rsidR="00AB3EE6">
        <w:rPr>
          <w:color w:val="000000"/>
        </w:rPr>
        <w:t>+ info om boka «Innafor»</w:t>
      </w:r>
      <w:r>
        <w:rPr>
          <w:color w:val="000000"/>
        </w:rPr>
        <w:t>.</w:t>
      </w:r>
    </w:p>
    <w:p w14:paraId="33068DC9" w14:textId="77777777" w:rsidR="00891BBA" w:rsidRDefault="00891BBA" w:rsidP="008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Sted: Åboas</w:t>
      </w:r>
    </w:p>
    <w:p w14:paraId="1D7A2606" w14:textId="77777777" w:rsidR="00891BBA" w:rsidRDefault="00891BBA" w:rsidP="008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72116B06" w14:textId="77777777" w:rsidR="00891BBA" w:rsidRDefault="00891BBA" w:rsidP="00891B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43C3E3" w14:textId="77777777" w:rsidR="00891BBA" w:rsidRDefault="00891BBA" w:rsidP="00891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34255">
        <w:rPr>
          <w:b/>
          <w:bCs/>
        </w:rPr>
        <w:t>Presidenten</w:t>
      </w:r>
      <w:r>
        <w:t xml:space="preserve"> ønsker oss alle velkommen og klubber møtet i gang. </w:t>
      </w:r>
    </w:p>
    <w:p w14:paraId="3FBE94EF" w14:textId="3F700D89" w:rsidR="00891BBA" w:rsidRDefault="00891BBA" w:rsidP="00891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34255">
        <w:rPr>
          <w:b/>
          <w:bCs/>
        </w:rPr>
        <w:t>Kort intern info</w:t>
      </w:r>
      <w:r>
        <w:rPr>
          <w:b/>
          <w:bCs/>
        </w:rPr>
        <w:t>:</w:t>
      </w:r>
      <w:r>
        <w:t xml:space="preserve"> </w:t>
      </w:r>
      <w:r w:rsidR="002220D4">
        <w:t>Husk l</w:t>
      </w:r>
      <w:r>
        <w:t>unsjforedrag på Veveriet 22/5 kl 11. Kvinner og 2.verdenskrig.</w:t>
      </w:r>
      <w:r w:rsidR="00E34DF0">
        <w:t xml:space="preserve"> Del gjerne ut lapper og informer</w:t>
      </w:r>
      <w:r w:rsidR="00391E50">
        <w:t xml:space="preserve"> andre</w:t>
      </w:r>
      <w:r w:rsidR="00E34DF0">
        <w:t xml:space="preserve"> om arrangementet 1/6</w:t>
      </w:r>
      <w:r w:rsidR="00391E50">
        <w:t>. Håper GB er med. Menighetsbladet kommer med noe i slutten av mnd.</w:t>
      </w:r>
    </w:p>
    <w:p w14:paraId="10F0C852" w14:textId="77777777" w:rsidR="00390E49" w:rsidRDefault="00891BBA" w:rsidP="00891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Års</w:t>
      </w:r>
      <w:r w:rsidR="00572939">
        <w:rPr>
          <w:b/>
          <w:bCs/>
        </w:rPr>
        <w:t>rapporten</w:t>
      </w:r>
      <w:r>
        <w:rPr>
          <w:b/>
          <w:bCs/>
        </w:rPr>
        <w:t>:</w:t>
      </w:r>
      <w:r>
        <w:t xml:space="preserve"> </w:t>
      </w:r>
      <w:r w:rsidR="00572939">
        <w:t>Blir sendt ut</w:t>
      </w:r>
      <w:r w:rsidR="00FA4D18">
        <w:t xml:space="preserve"> før festen. Økonomi m/godkjennelse</w:t>
      </w:r>
      <w:r w:rsidR="00390E49">
        <w:t xml:space="preserve"> + resyme av komitearbeidet til nå som vedlegg. </w:t>
      </w:r>
      <w:r>
        <w:t xml:space="preserve"> </w:t>
      </w:r>
    </w:p>
    <w:p w14:paraId="20FC2647" w14:textId="77777777" w:rsidR="000F7A31" w:rsidRDefault="00B94155" w:rsidP="00891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RYLA</w:t>
      </w:r>
      <w:r w:rsidR="00891BBA">
        <w:rPr>
          <w:b/>
          <w:bCs/>
        </w:rPr>
        <w:t>:</w:t>
      </w:r>
      <w:r w:rsidR="00891BBA">
        <w:t xml:space="preserve"> </w:t>
      </w:r>
      <w:r w:rsidR="00676D9B">
        <w:t xml:space="preserve">Lederopplæringsprogram for unge 18-25 ønskes hit til Rogaland. </w:t>
      </w:r>
      <w:r w:rsidR="00817B83">
        <w:t>Presidenten er prosjektleder inntil videre. Sigrud Øgl</w:t>
      </w:r>
      <w:r w:rsidR="000046BC">
        <w:t>end har sagt JA til å bli med som leder. Oppstart vår -27.</w:t>
      </w:r>
      <w:r w:rsidR="000F7A31">
        <w:t xml:space="preserve"> Info blir sendt ut etter hvert. Ønsket billigst mulig. </w:t>
      </w:r>
    </w:p>
    <w:p w14:paraId="4B4ED1D1" w14:textId="13B71D2C" w:rsidR="00891BBA" w:rsidRDefault="00891BBA" w:rsidP="00891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11FA0">
        <w:rPr>
          <w:b/>
          <w:bCs/>
        </w:rPr>
        <w:t>E</w:t>
      </w:r>
      <w:r w:rsidR="00E77B74">
        <w:rPr>
          <w:b/>
          <w:bCs/>
        </w:rPr>
        <w:t>rling Roland</w:t>
      </w:r>
      <w:r w:rsidR="0067588F">
        <w:rPr>
          <w:b/>
          <w:bCs/>
        </w:rPr>
        <w:t xml:space="preserve">: </w:t>
      </w:r>
      <w:r w:rsidR="0067588F">
        <w:t xml:space="preserve">Senior </w:t>
      </w:r>
      <w:r w:rsidR="007E56CA">
        <w:t>professor</w:t>
      </w:r>
      <w:r w:rsidR="0067588F">
        <w:t xml:space="preserve"> i ped.psyk. Skrevet mange fagbøker</w:t>
      </w:r>
      <w:r w:rsidR="007E56CA">
        <w:t xml:space="preserve">. </w:t>
      </w:r>
      <w:r w:rsidR="00017C41" w:rsidRPr="00F3062B">
        <w:rPr>
          <w:b/>
          <w:bCs/>
        </w:rPr>
        <w:t>Forsket</w:t>
      </w:r>
      <w:r w:rsidR="00017C41">
        <w:t xml:space="preserve"> </w:t>
      </w:r>
      <w:r w:rsidR="00017C41" w:rsidRPr="00F3062B">
        <w:rPr>
          <w:b/>
          <w:bCs/>
        </w:rPr>
        <w:t>på</w:t>
      </w:r>
      <w:r w:rsidR="00017C41">
        <w:t xml:space="preserve"> </w:t>
      </w:r>
      <w:r w:rsidR="007E56CA" w:rsidRPr="00F3062B">
        <w:rPr>
          <w:b/>
          <w:bCs/>
        </w:rPr>
        <w:t>Mobbing</w:t>
      </w:r>
      <w:r w:rsidR="00017C41">
        <w:t xml:space="preserve">. </w:t>
      </w:r>
      <w:r w:rsidR="00DF6083">
        <w:t>Skrevet r</w:t>
      </w:r>
      <w:r w:rsidR="00017C41">
        <w:t>omanen «</w:t>
      </w:r>
      <w:r w:rsidR="00017C41" w:rsidRPr="00F3062B">
        <w:rPr>
          <w:b/>
          <w:bCs/>
        </w:rPr>
        <w:t>Utenfor</w:t>
      </w:r>
      <w:r w:rsidR="00017C41">
        <w:t>»</w:t>
      </w:r>
      <w:r w:rsidR="00777777">
        <w:t>, en førkrigsroman,</w:t>
      </w:r>
      <w:r w:rsidR="00DF6083">
        <w:t xml:space="preserve"> og holder foredraget «</w:t>
      </w:r>
      <w:r w:rsidR="00DF6083" w:rsidRPr="00F3062B">
        <w:rPr>
          <w:b/>
          <w:bCs/>
        </w:rPr>
        <w:t>Hvordan kunne det skje?»</w:t>
      </w:r>
      <w:r>
        <w:t xml:space="preserve"> </w:t>
      </w:r>
      <w:r w:rsidR="00777777">
        <w:t>Bor på Hommersåk</w:t>
      </w:r>
      <w:r w:rsidR="00F115F3">
        <w:t>. Lærerutdannet på Stord</w:t>
      </w:r>
      <w:r w:rsidR="00370CBA">
        <w:t>, tok</w:t>
      </w:r>
      <w:r w:rsidR="00F115F3">
        <w:t xml:space="preserve"> Ped. i Oslo</w:t>
      </w:r>
      <w:r w:rsidR="00370CBA">
        <w:t>,</w:t>
      </w:r>
      <w:r w:rsidR="000E0687" w:rsidRPr="000E0687">
        <w:t xml:space="preserve"> </w:t>
      </w:r>
      <w:r w:rsidR="000E0687">
        <w:t>psyk. i Engeland</w:t>
      </w:r>
      <w:r w:rsidR="00370CBA">
        <w:t>. Jobbet med å utdanne lærere i SVG</w:t>
      </w:r>
      <w:r w:rsidR="000E0687">
        <w:t>.</w:t>
      </w:r>
      <w:r w:rsidR="00F602DE">
        <w:t xml:space="preserve"> </w:t>
      </w:r>
      <w:r w:rsidR="00EA17F2">
        <w:t xml:space="preserve">Heinrich Himmler er svært sentral i boka. Han er et eksempel på </w:t>
      </w:r>
      <w:r w:rsidR="00F602DE">
        <w:t xml:space="preserve">hvordan det kunne skje. Nazi-tysklands </w:t>
      </w:r>
      <w:r w:rsidR="001602ED">
        <w:t>nest mektigste mann.</w:t>
      </w:r>
      <w:r w:rsidR="00F602DE">
        <w:t xml:space="preserve"> </w:t>
      </w:r>
      <w:r w:rsidR="001602ED" w:rsidRPr="00D424BB">
        <w:rPr>
          <w:b/>
          <w:bCs/>
        </w:rPr>
        <w:t>Kontrollerte Gestapo</w:t>
      </w:r>
      <w:r w:rsidR="00DF7751">
        <w:t xml:space="preserve">, 20 store, </w:t>
      </w:r>
      <w:r w:rsidR="006F78D7">
        <w:t>1.000 mindre og flere tusen små</w:t>
      </w:r>
      <w:r w:rsidR="00DF7751">
        <w:t xml:space="preserve"> </w:t>
      </w:r>
      <w:r w:rsidR="006F78D7">
        <w:t>konsentrasjonsleirer</w:t>
      </w:r>
      <w:r w:rsidR="00003BC5">
        <w:t xml:space="preserve"> + opprenskningsstyrkene. </w:t>
      </w:r>
      <w:r w:rsidR="00C074A3" w:rsidRPr="00D424BB">
        <w:rPr>
          <w:b/>
          <w:bCs/>
        </w:rPr>
        <w:t>Drepte 6 mill. jøder og andre.</w:t>
      </w:r>
      <w:r w:rsidR="00C074A3">
        <w:t xml:space="preserve"> Skoleflink, flittig og nøyaktig, mye fravær</w:t>
      </w:r>
      <w:r w:rsidR="004D7BC9">
        <w:t>, mye syk, slet i gymtimene, svakelig.</w:t>
      </w:r>
      <w:r w:rsidR="005D201E">
        <w:t xml:space="preserve"> Preget ham alle år etterpå. Komplekser. </w:t>
      </w:r>
      <w:r w:rsidR="005D201E" w:rsidRPr="00F3062B">
        <w:rPr>
          <w:b/>
          <w:bCs/>
        </w:rPr>
        <w:t>Dachau 1936</w:t>
      </w:r>
      <w:r w:rsidR="005A3852">
        <w:t xml:space="preserve"> var Himmlers 1.leir. Lucife</w:t>
      </w:r>
      <w:r w:rsidR="00191811">
        <w:t>r: e</w:t>
      </w:r>
      <w:r w:rsidR="005A3852">
        <w:t>ngelen som falt</w:t>
      </w:r>
      <w:r w:rsidR="00191811">
        <w:t xml:space="preserve"> da han gjorde opprør mot Gud. Ble støtt ut </w:t>
      </w:r>
      <w:r w:rsidR="00FE4193">
        <w:t xml:space="preserve">og ned i det hinsidige. Ble hersker – ondskapen rår. </w:t>
      </w:r>
      <w:r w:rsidR="001D4BF4">
        <w:t>Eksperimentet «</w:t>
      </w:r>
      <w:r w:rsidR="001D4BF4" w:rsidRPr="00F3062B">
        <w:rPr>
          <w:b/>
          <w:bCs/>
        </w:rPr>
        <w:t>The Lucifer effect</w:t>
      </w:r>
      <w:r w:rsidR="001D4BF4">
        <w:t>»</w:t>
      </w:r>
      <w:r w:rsidR="000C706B">
        <w:t xml:space="preserve"> viste hvordan gode mennesker fort ble onde. Voktere </w:t>
      </w:r>
      <w:r w:rsidR="007A76E0">
        <w:t xml:space="preserve">-&gt; fanger. Måtte avbrytes etter kun 5 dgr da </w:t>
      </w:r>
      <w:r w:rsidR="007927F0">
        <w:t xml:space="preserve">vokterne ble ondskapsfulle. Har opplevd det samme i skoleklasser. </w:t>
      </w:r>
      <w:r w:rsidR="005600B6" w:rsidRPr="00F37B6F">
        <w:t>Mobbesaker</w:t>
      </w:r>
      <w:r w:rsidR="005600B6">
        <w:t xml:space="preserve">: de andre i klassen lar det skje, de blir </w:t>
      </w:r>
      <w:r w:rsidR="00F43ABE">
        <w:t>pasifisert</w:t>
      </w:r>
      <w:r w:rsidR="00DF5F0B">
        <w:t>. Mobberen stigmatiseres (</w:t>
      </w:r>
      <w:r w:rsidR="00DF5F0B" w:rsidRPr="00F37B6F">
        <w:rPr>
          <w:i/>
          <w:iCs/>
        </w:rPr>
        <w:t>merket</w:t>
      </w:r>
      <w:r w:rsidR="00DF5F0B">
        <w:t>) Uren-&gt;</w:t>
      </w:r>
      <w:r w:rsidR="00CF4AB3">
        <w:t>oppdra offeret-&gt;hevn</w:t>
      </w:r>
      <w:r w:rsidR="00F43ABE">
        <w:t xml:space="preserve">. Legitimering lovlig gjør det ulovlige. </w:t>
      </w:r>
      <w:r w:rsidR="00B160A7">
        <w:t xml:space="preserve">Målet helliger middelet. </w:t>
      </w:r>
      <w:r w:rsidR="00E72A03">
        <w:t xml:space="preserve">Himmler trodde på det norrøne verdensbilde. </w:t>
      </w:r>
      <w:r w:rsidR="003251F8" w:rsidRPr="00F3062B">
        <w:rPr>
          <w:b/>
          <w:bCs/>
        </w:rPr>
        <w:t>Wewelsburg</w:t>
      </w:r>
      <w:r w:rsidR="003251F8">
        <w:t xml:space="preserve"> var hans tempel. </w:t>
      </w:r>
      <w:r w:rsidR="008B5531">
        <w:t xml:space="preserve">Se bilde! Han var </w:t>
      </w:r>
      <w:r w:rsidR="008B5531" w:rsidRPr="00F3062B">
        <w:rPr>
          <w:b/>
          <w:bCs/>
        </w:rPr>
        <w:t>overtroisk</w:t>
      </w:r>
      <w:r w:rsidR="004612A3">
        <w:t xml:space="preserve">. </w:t>
      </w:r>
      <w:r w:rsidR="004612A3" w:rsidRPr="00F3062B">
        <w:rPr>
          <w:b/>
          <w:bCs/>
        </w:rPr>
        <w:t>Tor</w:t>
      </w:r>
      <w:r w:rsidR="004612A3">
        <w:t xml:space="preserve">: Den sterkestes rett. </w:t>
      </w:r>
      <w:r w:rsidR="006F67FB">
        <w:t xml:space="preserve">Lovlig gjør overgrep. </w:t>
      </w:r>
      <w:r w:rsidR="00534132" w:rsidRPr="00F3062B">
        <w:rPr>
          <w:b/>
          <w:bCs/>
        </w:rPr>
        <w:t>Frøya</w:t>
      </w:r>
      <w:r w:rsidR="00534132">
        <w:t xml:space="preserve">: Fruktbarhetsgudinnen. </w:t>
      </w:r>
      <w:r w:rsidR="000223B1">
        <w:t xml:space="preserve">Svære avlsanstalter ble satt opp. </w:t>
      </w:r>
      <w:r w:rsidR="00EB4061">
        <w:t xml:space="preserve">Avl skulle foregå i stor stil der. Rense ut de som </w:t>
      </w:r>
      <w:r w:rsidR="00CB36FC">
        <w:t>hadde skavanker</w:t>
      </w:r>
      <w:r w:rsidR="00180156">
        <w:t>, først</w:t>
      </w:r>
      <w:r w:rsidR="00CB36FC">
        <w:t xml:space="preserve"> etter at de ble utsatt for </w:t>
      </w:r>
      <w:r w:rsidR="00180156">
        <w:t>stygg eksperimentering før de ble drept.</w:t>
      </w:r>
      <w:r w:rsidR="00A70B40">
        <w:t xml:space="preserve"> </w:t>
      </w:r>
      <w:r w:rsidR="00A70B40" w:rsidRPr="00F3062B">
        <w:rPr>
          <w:b/>
          <w:bCs/>
        </w:rPr>
        <w:t>Pervetin</w:t>
      </w:r>
      <w:r w:rsidR="00A70B40">
        <w:t xml:space="preserve"> – tablett som inneholdt amfetamin</w:t>
      </w:r>
      <w:r w:rsidR="006F747F">
        <w:t xml:space="preserve"> ble brukt av soldater. De følte seg da store og uovervinnelige, samt trengte lite eller ingen søvn. </w:t>
      </w:r>
      <w:r w:rsidR="00776757">
        <w:t xml:space="preserve">Hitler selv fikk injeksjoner </w:t>
      </w:r>
      <w:r w:rsidR="00BD44BF">
        <w:t xml:space="preserve">av sin lege </w:t>
      </w:r>
      <w:r w:rsidR="00776757">
        <w:t>hver dag pga smerter</w:t>
      </w:r>
      <w:r w:rsidR="00BD44BF">
        <w:t xml:space="preserve">. Han styrte krigen på denne måten gjennom sine opp- og nedturer. </w:t>
      </w:r>
      <w:r w:rsidR="00902DC2" w:rsidRPr="00F3062B">
        <w:t>Pervetin</w:t>
      </w:r>
      <w:r w:rsidR="00902DC2">
        <w:t xml:space="preserve"> er kjent i militæret. Flere gode spørsmål fra salen</w:t>
      </w:r>
      <w:r w:rsidR="00191982">
        <w:t xml:space="preserve"> før vi fikk</w:t>
      </w:r>
      <w:r w:rsidR="009E5765">
        <w:t xml:space="preserve"> en </w:t>
      </w:r>
      <w:r w:rsidR="00F3062B">
        <w:t>kort innføring</w:t>
      </w:r>
      <w:r w:rsidR="00191982">
        <w:t xml:space="preserve"> i</w:t>
      </w:r>
      <w:r w:rsidR="002F58AB">
        <w:t xml:space="preserve"> hva</w:t>
      </w:r>
      <w:r w:rsidR="00191982">
        <w:t xml:space="preserve"> romanen «Innafor»</w:t>
      </w:r>
      <w:r w:rsidR="002F58AB">
        <w:t xml:space="preserve"> handler om</w:t>
      </w:r>
      <w:r w:rsidR="00191982">
        <w:t xml:space="preserve">. </w:t>
      </w:r>
      <w:r w:rsidR="002F58AB">
        <w:t>Magne</w:t>
      </w:r>
      <w:r w:rsidR="00F3062B">
        <w:t>-</w:t>
      </w:r>
      <w:r w:rsidR="002F58AB">
        <w:t>hovedpers</w:t>
      </w:r>
      <w:r w:rsidR="0048795D">
        <w:t>onen, Solveig</w:t>
      </w:r>
      <w:r w:rsidR="00325713">
        <w:t>-</w:t>
      </w:r>
      <w:r w:rsidR="00F37B6F">
        <w:t xml:space="preserve">mor, </w:t>
      </w:r>
      <w:r w:rsidR="00325713">
        <w:t>og</w:t>
      </w:r>
      <w:r w:rsidR="0048795D">
        <w:t xml:space="preserve"> Maria-en jødisk ung kvinne</w:t>
      </w:r>
      <w:r w:rsidR="00F73594">
        <w:t xml:space="preserve">. </w:t>
      </w:r>
      <w:r w:rsidR="00191982">
        <w:t xml:space="preserve">Anbefales av </w:t>
      </w:r>
      <w:r w:rsidR="007A2703">
        <w:t>Presidenten som selv har lest den</w:t>
      </w:r>
      <w:r w:rsidR="00325713">
        <w:t>!</w:t>
      </w:r>
      <w:r w:rsidR="007A2703">
        <w:t xml:space="preserve"> </w:t>
      </w:r>
    </w:p>
    <w:p w14:paraId="7F40A329" w14:textId="3DD2ADC2" w:rsidR="007A2703" w:rsidRDefault="007A2703" w:rsidP="00891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Presidenten takker for</w:t>
      </w:r>
      <w:r w:rsidR="00C55028">
        <w:rPr>
          <w:b/>
          <w:bCs/>
        </w:rPr>
        <w:t xml:space="preserve"> presentasjonen og overrekker bok og spinnekjerring.</w:t>
      </w:r>
    </w:p>
    <w:p w14:paraId="499E7F2D" w14:textId="17EB9619" w:rsidR="00891BBA" w:rsidRDefault="00891BBA" w:rsidP="00891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0923EA">
        <w:rPr>
          <w:b/>
          <w:bCs/>
          <w:color w:val="000000"/>
        </w:rPr>
        <w:t>Presidenten</w:t>
      </w:r>
      <w:r>
        <w:rPr>
          <w:color w:val="000000"/>
        </w:rPr>
        <w:t xml:space="preserve"> </w:t>
      </w:r>
      <w:r w:rsidRPr="000923EA">
        <w:rPr>
          <w:b/>
          <w:bCs/>
          <w:color w:val="000000"/>
        </w:rPr>
        <w:t>takker for oppmøtet</w:t>
      </w:r>
      <w:r>
        <w:rPr>
          <w:color w:val="000000"/>
        </w:rPr>
        <w:t xml:space="preserve">, </w:t>
      </w:r>
      <w:r w:rsidR="006010C6">
        <w:rPr>
          <w:color w:val="000000"/>
        </w:rPr>
        <w:t xml:space="preserve">åpner for drøs og </w:t>
      </w:r>
      <w:r>
        <w:rPr>
          <w:color w:val="000000"/>
        </w:rPr>
        <w:t>ønsker alle vel hjem!</w:t>
      </w:r>
    </w:p>
    <w:p w14:paraId="37AE0912" w14:textId="5172EEBF" w:rsidR="003B3D79" w:rsidRPr="00325713" w:rsidRDefault="00891BBA" w:rsidP="00325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Veldig kjekt foredrag av </w:t>
      </w:r>
      <w:r w:rsidR="00E964AE">
        <w:rPr>
          <w:b/>
          <w:color w:val="000000"/>
        </w:rPr>
        <w:t>Erling, samt info om romanen Innafor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drawing>
          <wp:inline distT="0" distB="0" distL="0" distR="0" wp14:anchorId="28146C98" wp14:editId="3296BEB7">
            <wp:extent cx="222250" cy="222250"/>
            <wp:effectExtent l="0" t="0" r="0" b="0"/>
            <wp:docPr id="675094154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B3D79" w:rsidRPr="00325713" w:rsidSect="006010C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79"/>
    <w:rsid w:val="00003BC5"/>
    <w:rsid w:val="000046BC"/>
    <w:rsid w:val="00017C41"/>
    <w:rsid w:val="000223B1"/>
    <w:rsid w:val="000C706B"/>
    <w:rsid w:val="000E0687"/>
    <w:rsid w:val="000F7A31"/>
    <w:rsid w:val="001602ED"/>
    <w:rsid w:val="00180156"/>
    <w:rsid w:val="00191811"/>
    <w:rsid w:val="00191982"/>
    <w:rsid w:val="001A5FAE"/>
    <w:rsid w:val="001D4BF4"/>
    <w:rsid w:val="002061A3"/>
    <w:rsid w:val="002220D4"/>
    <w:rsid w:val="002F58AB"/>
    <w:rsid w:val="003251F8"/>
    <w:rsid w:val="00325713"/>
    <w:rsid w:val="00370CBA"/>
    <w:rsid w:val="00390E49"/>
    <w:rsid w:val="00391E50"/>
    <w:rsid w:val="003B3D79"/>
    <w:rsid w:val="0040432E"/>
    <w:rsid w:val="004612A3"/>
    <w:rsid w:val="0048795D"/>
    <w:rsid w:val="004D7BC9"/>
    <w:rsid w:val="004E221D"/>
    <w:rsid w:val="00534132"/>
    <w:rsid w:val="005600B6"/>
    <w:rsid w:val="00572939"/>
    <w:rsid w:val="005A3852"/>
    <w:rsid w:val="005D201E"/>
    <w:rsid w:val="006010C6"/>
    <w:rsid w:val="0067588F"/>
    <w:rsid w:val="00676D9B"/>
    <w:rsid w:val="006F67FB"/>
    <w:rsid w:val="006F747F"/>
    <w:rsid w:val="006F78D7"/>
    <w:rsid w:val="00776757"/>
    <w:rsid w:val="00777777"/>
    <w:rsid w:val="007927F0"/>
    <w:rsid w:val="007A2703"/>
    <w:rsid w:val="007A76E0"/>
    <w:rsid w:val="007E56CA"/>
    <w:rsid w:val="00817B83"/>
    <w:rsid w:val="008202D4"/>
    <w:rsid w:val="00891BBA"/>
    <w:rsid w:val="008B5531"/>
    <w:rsid w:val="00902DC2"/>
    <w:rsid w:val="009E5765"/>
    <w:rsid w:val="00A70B40"/>
    <w:rsid w:val="00AB3EE6"/>
    <w:rsid w:val="00B160A7"/>
    <w:rsid w:val="00B94155"/>
    <w:rsid w:val="00BD44BF"/>
    <w:rsid w:val="00C074A3"/>
    <w:rsid w:val="00C55028"/>
    <w:rsid w:val="00CB36FC"/>
    <w:rsid w:val="00CF4AB3"/>
    <w:rsid w:val="00D424BB"/>
    <w:rsid w:val="00DF5F0B"/>
    <w:rsid w:val="00DF6083"/>
    <w:rsid w:val="00DF7751"/>
    <w:rsid w:val="00E34DF0"/>
    <w:rsid w:val="00E72A03"/>
    <w:rsid w:val="00E77B74"/>
    <w:rsid w:val="00E964AE"/>
    <w:rsid w:val="00EA17F2"/>
    <w:rsid w:val="00EB4061"/>
    <w:rsid w:val="00F115F3"/>
    <w:rsid w:val="00F27DC6"/>
    <w:rsid w:val="00F3062B"/>
    <w:rsid w:val="00F37B6F"/>
    <w:rsid w:val="00F43ABE"/>
    <w:rsid w:val="00F602DE"/>
    <w:rsid w:val="00F73594"/>
    <w:rsid w:val="00FA4D18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2CE"/>
  <w15:chartTrackingRefBased/>
  <w15:docId w15:val="{259DB52F-63EF-4ADC-B7D8-4693BF1B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BA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3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3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3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3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3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3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3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3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3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3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3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3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3D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3D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3D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3D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3D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3D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3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3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3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3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3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3D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3D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3D7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3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3D7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3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2026-05-19T07:30:00Z</dcterms:created>
  <dcterms:modified xsi:type="dcterms:W3CDTF">2026-05-19T07:30:00Z</dcterms:modified>
</cp:coreProperties>
</file>